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186876" w:rsidRPr="00733358" w:rsidTr="00626A53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60"/>
            </w:tblGrid>
            <w:tr w:rsidR="00186876" w:rsidRPr="00733358" w:rsidTr="00626A53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40"/>
                      <w:szCs w:val="40"/>
                    </w:rPr>
                  </w:pPr>
                  <w:r w:rsidRPr="00733358">
                    <w:rPr>
                      <w:rFonts w:ascii="Trebuchet MS" w:eastAsia="Times New Roman" w:hAnsi="Trebuchet MS" w:cs="Times New Roman"/>
                      <w:b/>
                      <w:bCs/>
                      <w:sz w:val="40"/>
                      <w:szCs w:val="40"/>
                    </w:rPr>
                    <w:t>Dream Deferred</w:t>
                  </w:r>
                  <w:r w:rsidRPr="00733358">
                    <w:rPr>
                      <w:rFonts w:ascii="Verdana" w:eastAsia="Times New Roman" w:hAnsi="Verdana" w:cs="Times New Roman"/>
                      <w:sz w:val="40"/>
                      <w:szCs w:val="40"/>
                    </w:rPr>
                    <w:t xml:space="preserve"> </w:t>
                  </w:r>
                </w:p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</w:p>
              </w:tc>
            </w:tr>
          </w:tbl>
          <w:p w:rsidR="00186876" w:rsidRPr="00733358" w:rsidRDefault="00186876" w:rsidP="00626A5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186876" w:rsidRPr="00733358" w:rsidTr="00626A53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7"/>
              <w:gridCol w:w="9223"/>
            </w:tblGrid>
            <w:tr w:rsidR="00186876" w:rsidRPr="00733358" w:rsidTr="00626A53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sz w:val="40"/>
                      <w:szCs w:val="40"/>
                    </w:rPr>
                  </w:pPr>
                  <w:r w:rsidRPr="00733358">
                    <w:rPr>
                      <w:rFonts w:ascii="Verdana" w:eastAsia="Times New Roman" w:hAnsi="Verdana" w:cs="Times New Roman"/>
                      <w:b/>
                      <w:sz w:val="40"/>
                      <w:szCs w:val="40"/>
                    </w:rPr>
                    <w:t> </w:t>
                  </w:r>
                </w:p>
              </w:tc>
              <w:tc>
                <w:tcPr>
                  <w:tcW w:w="5000" w:type="pct"/>
                  <w:hideMark/>
                </w:tcPr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</w:pP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t>What happens to a dream deferred?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Does it dry up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Like a raisin in the sun?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Or fester like a sore--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And then run?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 xml:space="preserve">Does it stink like rotten </w:t>
                  </w:r>
                  <w:hyperlink r:id="rId4" w:tgtFrame="_top" w:history="1">
                    <w:r w:rsidRPr="00733358">
                      <w:rPr>
                        <w:rFonts w:ascii="Arial" w:eastAsia="Times New Roman" w:hAnsi="Arial" w:cs="Arial"/>
                        <w:b/>
                        <w:sz w:val="40"/>
                        <w:szCs w:val="40"/>
                      </w:rPr>
                      <w:t>meat</w:t>
                    </w:r>
                  </w:hyperlink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t>?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Or crust and sugar over--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like a syrupy sweet?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Maybe it just sags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>like a heavy load.</w:t>
                  </w:r>
                  <w:r w:rsidRPr="00733358"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  <w:br/>
                    <w:t xml:space="preserve">Or does it explode? </w:t>
                  </w:r>
                </w:p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40"/>
                      <w:szCs w:val="40"/>
                    </w:rPr>
                  </w:pPr>
                </w:p>
                <w:p w:rsidR="00186876" w:rsidRPr="00733358" w:rsidRDefault="00186876" w:rsidP="00626A5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b/>
                      <w:i/>
                      <w:sz w:val="28"/>
                      <w:szCs w:val="28"/>
                    </w:rPr>
                  </w:pPr>
                  <w:r w:rsidRPr="00733358">
                    <w:rPr>
                      <w:rFonts w:ascii="Arial" w:eastAsia="Times New Roman" w:hAnsi="Arial" w:cs="Arial"/>
                      <w:b/>
                      <w:i/>
                      <w:sz w:val="28"/>
                      <w:szCs w:val="28"/>
                    </w:rPr>
                    <w:t>By Langston Hughes</w:t>
                  </w:r>
                </w:p>
              </w:tc>
            </w:tr>
          </w:tbl>
          <w:p w:rsidR="00186876" w:rsidRPr="00733358" w:rsidRDefault="00186876" w:rsidP="00626A53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40"/>
                <w:szCs w:val="40"/>
              </w:rPr>
            </w:pPr>
          </w:p>
        </w:tc>
      </w:tr>
    </w:tbl>
    <w:p w:rsidR="004B0AB5" w:rsidRDefault="004B0AB5"/>
    <w:sectPr w:rsidR="004B0AB5" w:rsidSect="004B0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6876"/>
    <w:rsid w:val="00186876"/>
    <w:rsid w:val="004B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7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mhunter.com/poem/dream-deferre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University of New Brunswick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Integrated Technology Services</dc:creator>
  <cp:keywords/>
  <dc:description/>
  <cp:lastModifiedBy>Integrated Technology Services</cp:lastModifiedBy>
  <cp:revision>1</cp:revision>
  <dcterms:created xsi:type="dcterms:W3CDTF">2010-06-21T17:59:00Z</dcterms:created>
  <dcterms:modified xsi:type="dcterms:W3CDTF">2010-06-21T18:00:00Z</dcterms:modified>
</cp:coreProperties>
</file>